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3AD2FCA6" w:rsidR="005E1FEE" w:rsidRPr="00303E03" w:rsidRDefault="005E1FEE" w:rsidP="00E423FE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E423FE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5FFBBD7F" w:rsidR="005E1FEE" w:rsidRPr="00303E03" w:rsidRDefault="00AD1DD3" w:rsidP="007E4E75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7E4E7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     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Fillière :</w:t>
      </w:r>
      <w:r w:rsidR="0051214B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7E4E7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   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7E4E75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pharmaceutique 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56FA5473" w:rsidR="00655A71" w:rsidRDefault="00FB0949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>/ Master 1</w:t>
      </w:r>
    </w:p>
    <w:p w14:paraId="5BF3C670" w14:textId="612927FD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486882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486882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2D0B7807" w:rsidR="005E1FEE" w:rsidRDefault="00740E28" w:rsidP="00496160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496160">
        <w:rPr>
          <w:b/>
          <w:bCs/>
          <w:color w:val="FF0000"/>
          <w:sz w:val="28"/>
          <w:szCs w:val="28"/>
        </w:rPr>
        <w:t xml:space="preserve"> I9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CB32A5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08h00-09h30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09h45-11h15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14h00-15h30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CB32A5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15h45-17h15</w:t>
            </w:r>
          </w:p>
        </w:tc>
      </w:tr>
      <w:tr w:rsidR="00AD1DD3" w:rsidRPr="00CB32A5" w14:paraId="7283AAEF" w14:textId="77777777" w:rsidTr="00725DD7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AD1DD3" w:rsidRPr="00CB32A5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6B90ADD" w14:textId="772BDBF3" w:rsidR="00AD1DD3" w:rsidRPr="00CB32A5" w:rsidRDefault="007E4E75" w:rsidP="00AD1D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Chimie organique hétérocyclique</w:t>
            </w:r>
          </w:p>
          <w:p w14:paraId="68A1DE0E" w14:textId="040E4CF1" w:rsidR="006828B0" w:rsidRPr="00CB32A5" w:rsidRDefault="006828B0" w:rsidP="00AD1D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Cours </w:t>
            </w:r>
          </w:p>
          <w:p w14:paraId="373ED17E" w14:textId="37B88D70" w:rsidR="006828B0" w:rsidRPr="00CB32A5" w:rsidRDefault="006828B0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Dr. Bouzina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689820B9" w14:textId="77777777" w:rsidR="007E4E75" w:rsidRPr="00CB32A5" w:rsidRDefault="007E4E75" w:rsidP="00AD1DD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14:paraId="21D3F360" w14:textId="77777777" w:rsidR="00B936AC" w:rsidRPr="00CB32A5" w:rsidRDefault="006828B0" w:rsidP="00AD1D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Technologie des médicaments-Pharmacie galénique</w:t>
            </w:r>
            <w:r w:rsidR="00B936AC"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cours </w:t>
            </w:r>
          </w:p>
          <w:p w14:paraId="7FF78F0F" w14:textId="76908890" w:rsidR="00AD1DD3" w:rsidRPr="00CB32A5" w:rsidRDefault="00B936AC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Dr. BENABES</w:t>
            </w:r>
          </w:p>
        </w:tc>
        <w:tc>
          <w:tcPr>
            <w:tcW w:w="2552" w:type="dxa"/>
            <w:shd w:val="clear" w:color="auto" w:fill="4F81BD" w:themeFill="accent1"/>
          </w:tcPr>
          <w:p w14:paraId="57382CCE" w14:textId="5A444868" w:rsidR="00AD1DD3" w:rsidRPr="00CB32A5" w:rsidRDefault="007E4E75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Biochimie – Microbiologie TP</w:t>
            </w:r>
          </w:p>
        </w:tc>
        <w:tc>
          <w:tcPr>
            <w:tcW w:w="2551" w:type="dxa"/>
            <w:vAlign w:val="center"/>
          </w:tcPr>
          <w:p w14:paraId="211BCC81" w14:textId="41BD25BC" w:rsidR="00AD1DD3" w:rsidRPr="00CB32A5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AD1DD3" w:rsidRPr="00CB32A5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91968" w:rsidRPr="00CB32A5" w14:paraId="04A37BF0" w14:textId="77777777" w:rsidTr="004D54DB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shd w:val="clear" w:color="auto" w:fill="92D050"/>
          </w:tcPr>
          <w:p w14:paraId="39331E62" w14:textId="77777777" w:rsidR="00091968" w:rsidRPr="00CB32A5" w:rsidRDefault="00091968" w:rsidP="00091968">
            <w:pPr>
              <w:tabs>
                <w:tab w:val="left" w:pos="2265"/>
              </w:tabs>
              <w:spacing w:line="276" w:lineRule="auto"/>
              <w:ind w:left="13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Chimie organique hétérocyclique</w:t>
            </w:r>
          </w:p>
          <w:p w14:paraId="1E852186" w14:textId="7F00767B" w:rsidR="00091968" w:rsidRPr="00CB32A5" w:rsidRDefault="00091968" w:rsidP="00091968">
            <w:pPr>
              <w:tabs>
                <w:tab w:val="left" w:pos="2265"/>
              </w:tabs>
              <w:spacing w:line="276" w:lineRule="auto"/>
              <w:ind w:left="13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TD  Dr. Bouzina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14:paraId="34028DCB" w14:textId="77777777" w:rsidR="00091968" w:rsidRPr="00CB32A5" w:rsidRDefault="00091968" w:rsidP="00091968">
            <w:pPr>
              <w:tabs>
                <w:tab w:val="left" w:pos="2265"/>
              </w:tabs>
              <w:spacing w:line="276" w:lineRule="auto"/>
              <w:ind w:left="13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Méthodes spectroscopiques d’analyse cours</w:t>
            </w:r>
          </w:p>
          <w:p w14:paraId="36AE39D8" w14:textId="69BDDE35" w:rsidR="00091968" w:rsidRPr="00CB32A5" w:rsidRDefault="00091968" w:rsidP="00091968">
            <w:pPr>
              <w:tabs>
                <w:tab w:val="left" w:pos="2265"/>
              </w:tabs>
              <w:spacing w:line="276" w:lineRule="auto"/>
              <w:ind w:left="13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Pr. BOUZEMI</w:t>
            </w:r>
          </w:p>
        </w:tc>
        <w:tc>
          <w:tcPr>
            <w:tcW w:w="2552" w:type="dxa"/>
            <w:shd w:val="clear" w:color="auto" w:fill="FFFF00"/>
          </w:tcPr>
          <w:p w14:paraId="46F2F5CC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Réacteurs chimiques et bioréacteurs</w:t>
            </w:r>
          </w:p>
          <w:p w14:paraId="1F4F8DFF" w14:textId="2FAFCEEB" w:rsidR="00725DD7" w:rsidRPr="00CB32A5" w:rsidRDefault="00725DD7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Cours </w:t>
            </w:r>
          </w:p>
        </w:tc>
        <w:tc>
          <w:tcPr>
            <w:tcW w:w="2551" w:type="dxa"/>
          </w:tcPr>
          <w:p w14:paraId="04A8E785" w14:textId="623E7FC9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14:paraId="5EC69DE0" w14:textId="390020B9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91968" w:rsidRPr="00CB32A5" w14:paraId="14DC9F27" w14:textId="77777777" w:rsidTr="004D54DB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7F364966" w14:textId="77777777" w:rsidR="00091968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D54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00"/>
              </w:rPr>
              <w:t>Intelligence artificielle et Machine Learning</w:t>
            </w: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</w:p>
          <w:p w14:paraId="28226187" w14:textId="60AAD9F2" w:rsidR="004D54DB" w:rsidRPr="004D54DB" w:rsidRDefault="004D54DB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4DB">
              <w:rPr>
                <w:rFonts w:asciiTheme="majorBidi" w:hAnsiTheme="majorBidi" w:cstheme="majorBidi"/>
                <w:b/>
                <w:bCs/>
              </w:rPr>
              <w:t>Dr. BOUBAKER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 w14:paraId="1B4534E8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Chimie organique hétérocyclique</w:t>
            </w:r>
          </w:p>
          <w:p w14:paraId="490B71EF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Cours </w:t>
            </w:r>
          </w:p>
          <w:p w14:paraId="2ADABBFB" w14:textId="571ECCDE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Dr. Bouzina</w:t>
            </w:r>
          </w:p>
        </w:tc>
        <w:tc>
          <w:tcPr>
            <w:tcW w:w="2552" w:type="dxa"/>
            <w:shd w:val="clear" w:color="auto" w:fill="9BBB59" w:themeFill="accent3"/>
            <w:vAlign w:val="center"/>
          </w:tcPr>
          <w:p w14:paraId="658D597D" w14:textId="74E3BB3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Technologie des médicaments-Pharmacie galénique TD</w:t>
            </w:r>
            <w:r w:rsidR="00B936AC"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Dr. BENABES</w:t>
            </w:r>
          </w:p>
        </w:tc>
        <w:tc>
          <w:tcPr>
            <w:tcW w:w="2551" w:type="dxa"/>
            <w:shd w:val="clear" w:color="auto" w:fill="9BBB59" w:themeFill="accent3"/>
            <w:vAlign w:val="center"/>
          </w:tcPr>
          <w:p w14:paraId="108AEFD9" w14:textId="278D6DCF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Molécules bioactives - Méthodes d’extraction TD</w:t>
            </w:r>
            <w:r w:rsidR="00E418CA"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25DD7"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Dr. Chemame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20229C" w14:textId="34888C9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91968" w:rsidRPr="00CB32A5" w14:paraId="2EBB0EA8" w14:textId="77777777" w:rsidTr="00E418CA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14:paraId="51875942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Molécules bioactives - Méthodes d’extraction</w:t>
            </w:r>
          </w:p>
          <w:p w14:paraId="76F90B58" w14:textId="57E4D4AA" w:rsidR="00E418CA" w:rsidRPr="00CB32A5" w:rsidRDefault="00E418CA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 Dr. Chemame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9BBB59" w:themeFill="accent3"/>
          </w:tcPr>
          <w:p w14:paraId="0374F2FF" w14:textId="77777777" w:rsidR="00091968" w:rsidRPr="00CB32A5" w:rsidRDefault="00091968" w:rsidP="00091968">
            <w:pPr>
              <w:tabs>
                <w:tab w:val="left" w:pos="2265"/>
              </w:tabs>
              <w:spacing w:line="276" w:lineRule="auto"/>
              <w:ind w:left="13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Méthodes spectroscopiques d’analyse cours</w:t>
            </w:r>
          </w:p>
          <w:p w14:paraId="4B352E1F" w14:textId="1FB92851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Pr. BOUZEMI TD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14:paraId="424B75C7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Législation et déontologie pharmaceutique</w:t>
            </w:r>
          </w:p>
          <w:p w14:paraId="52373E8A" w14:textId="106382B2" w:rsidR="00E418CA" w:rsidRPr="00CB32A5" w:rsidRDefault="00E418CA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Dr. BENABES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14:paraId="6AE93988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Biochimie – Microbiologie</w:t>
            </w:r>
          </w:p>
          <w:p w14:paraId="2C6727D3" w14:textId="10511484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91968" w:rsidRPr="00CB32A5" w14:paraId="4C750F8D" w14:textId="77777777" w:rsidTr="004D54DB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495FABE3" w14:textId="4183B59D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Biochimie </w:t>
            </w:r>
            <w:r w:rsidR="00725DD7"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Microbiologie</w:t>
            </w:r>
          </w:p>
          <w:p w14:paraId="7FA3D210" w14:textId="09116BFB" w:rsidR="00725DD7" w:rsidRPr="00CB32A5" w:rsidRDefault="00725DD7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cours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14:paraId="6844E9EA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TP Méthodes d’extraction et d’analyse physico-chimiques</w:t>
            </w:r>
          </w:p>
          <w:p w14:paraId="17CC1EF0" w14:textId="36CE98EA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LABO 19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14:paraId="0D65C007" w14:textId="77777777" w:rsidR="00091968" w:rsidRPr="00CB32A5" w:rsidRDefault="00091968" w:rsidP="000919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TP Méthodes d’extraction et d’analyse physico-chimiques</w:t>
            </w:r>
          </w:p>
          <w:p w14:paraId="4578665A" w14:textId="13847B60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2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LABO 19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E72465" w14:textId="024A9CFB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091968" w:rsidRPr="00CB32A5" w:rsidRDefault="00091968" w:rsidP="000919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77777777" w:rsidR="005E1FEE" w:rsidRDefault="005E1FEE" w:rsidP="0055257A"/>
    <w:sectPr w:rsidR="005E1FEE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5E59" w14:textId="77777777" w:rsidR="002F4F68" w:rsidRDefault="002F4F68" w:rsidP="00056445">
      <w:pPr>
        <w:spacing w:after="0" w:line="240" w:lineRule="auto"/>
      </w:pPr>
      <w:r>
        <w:separator/>
      </w:r>
    </w:p>
  </w:endnote>
  <w:endnote w:type="continuationSeparator" w:id="0">
    <w:p w14:paraId="71ECDD74" w14:textId="77777777" w:rsidR="002F4F68" w:rsidRDefault="002F4F68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103FC" w14:textId="77777777" w:rsidR="002F4F68" w:rsidRDefault="002F4F68" w:rsidP="00056445">
      <w:pPr>
        <w:spacing w:after="0" w:line="240" w:lineRule="auto"/>
      </w:pPr>
      <w:r>
        <w:separator/>
      </w:r>
    </w:p>
  </w:footnote>
  <w:footnote w:type="continuationSeparator" w:id="0">
    <w:p w14:paraId="46CAC72F" w14:textId="77777777" w:rsidR="002F4F68" w:rsidRDefault="002F4F68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91968"/>
    <w:rsid w:val="000B2190"/>
    <w:rsid w:val="000E6F1F"/>
    <w:rsid w:val="001E7877"/>
    <w:rsid w:val="00204704"/>
    <w:rsid w:val="00227C2C"/>
    <w:rsid w:val="00235F1D"/>
    <w:rsid w:val="002401EC"/>
    <w:rsid w:val="00250791"/>
    <w:rsid w:val="00291B31"/>
    <w:rsid w:val="00292E3D"/>
    <w:rsid w:val="002E49D4"/>
    <w:rsid w:val="002F4F68"/>
    <w:rsid w:val="00303E03"/>
    <w:rsid w:val="00316744"/>
    <w:rsid w:val="0036491B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882"/>
    <w:rsid w:val="00486D3B"/>
    <w:rsid w:val="00496160"/>
    <w:rsid w:val="004B0532"/>
    <w:rsid w:val="004B49B2"/>
    <w:rsid w:val="004D54DB"/>
    <w:rsid w:val="004D5C9D"/>
    <w:rsid w:val="004D5D91"/>
    <w:rsid w:val="004D6579"/>
    <w:rsid w:val="004F0C56"/>
    <w:rsid w:val="00502AD2"/>
    <w:rsid w:val="0051214B"/>
    <w:rsid w:val="0055257A"/>
    <w:rsid w:val="0056335F"/>
    <w:rsid w:val="00573CEC"/>
    <w:rsid w:val="005813A9"/>
    <w:rsid w:val="00596570"/>
    <w:rsid w:val="005E1FEE"/>
    <w:rsid w:val="00652D1C"/>
    <w:rsid w:val="00655A71"/>
    <w:rsid w:val="006828B0"/>
    <w:rsid w:val="00682FD7"/>
    <w:rsid w:val="00690515"/>
    <w:rsid w:val="006A4579"/>
    <w:rsid w:val="006C7B61"/>
    <w:rsid w:val="006E53F5"/>
    <w:rsid w:val="0070566C"/>
    <w:rsid w:val="00725DD7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90719"/>
    <w:rsid w:val="007C62E4"/>
    <w:rsid w:val="007E16CB"/>
    <w:rsid w:val="007E4E75"/>
    <w:rsid w:val="00803578"/>
    <w:rsid w:val="008300AD"/>
    <w:rsid w:val="00840F0F"/>
    <w:rsid w:val="008747ED"/>
    <w:rsid w:val="00874F7A"/>
    <w:rsid w:val="00885EF2"/>
    <w:rsid w:val="008A3435"/>
    <w:rsid w:val="008D662A"/>
    <w:rsid w:val="008D6AA9"/>
    <w:rsid w:val="0092047A"/>
    <w:rsid w:val="00921009"/>
    <w:rsid w:val="009556AC"/>
    <w:rsid w:val="009926CB"/>
    <w:rsid w:val="009A1E5A"/>
    <w:rsid w:val="009D16DF"/>
    <w:rsid w:val="009E4047"/>
    <w:rsid w:val="00A15205"/>
    <w:rsid w:val="00A21B2F"/>
    <w:rsid w:val="00A32FFD"/>
    <w:rsid w:val="00A5365E"/>
    <w:rsid w:val="00A855ED"/>
    <w:rsid w:val="00AA5872"/>
    <w:rsid w:val="00AB1E6A"/>
    <w:rsid w:val="00AD1DD3"/>
    <w:rsid w:val="00AF148C"/>
    <w:rsid w:val="00B245DB"/>
    <w:rsid w:val="00B33BCF"/>
    <w:rsid w:val="00B4268B"/>
    <w:rsid w:val="00B936AC"/>
    <w:rsid w:val="00C05962"/>
    <w:rsid w:val="00C077C4"/>
    <w:rsid w:val="00C07B4E"/>
    <w:rsid w:val="00C2145A"/>
    <w:rsid w:val="00C471DA"/>
    <w:rsid w:val="00CB32A5"/>
    <w:rsid w:val="00D16FE1"/>
    <w:rsid w:val="00D4362C"/>
    <w:rsid w:val="00D43E60"/>
    <w:rsid w:val="00D84F59"/>
    <w:rsid w:val="00DA3193"/>
    <w:rsid w:val="00DA4655"/>
    <w:rsid w:val="00DA4964"/>
    <w:rsid w:val="00DB0C8A"/>
    <w:rsid w:val="00DC07E2"/>
    <w:rsid w:val="00DD7686"/>
    <w:rsid w:val="00DD77DA"/>
    <w:rsid w:val="00DF709B"/>
    <w:rsid w:val="00E20CA0"/>
    <w:rsid w:val="00E31721"/>
    <w:rsid w:val="00E3564E"/>
    <w:rsid w:val="00E418CA"/>
    <w:rsid w:val="00E423F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2023-01-08T21:35:00Z</cp:lastPrinted>
  <dcterms:created xsi:type="dcterms:W3CDTF">2025-09-02T21:25:00Z</dcterms:created>
  <dcterms:modified xsi:type="dcterms:W3CDTF">2025-09-15T16:56:00Z</dcterms:modified>
</cp:coreProperties>
</file>